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C9" w:rsidRDefault="001C79DE" w:rsidP="00560EC9">
      <w:pPr>
        <w:tabs>
          <w:tab w:val="left" w:pos="8190"/>
        </w:tabs>
      </w:pPr>
      <w:r>
        <w:t xml:space="preserve">                                                                                                                                                                   </w:t>
      </w:r>
      <w:r w:rsidR="001C0D7D">
        <w:t xml:space="preserve">Fabro,   </w:t>
      </w:r>
      <w:r>
        <w:t>28</w:t>
      </w:r>
      <w:r w:rsidR="00560EC9">
        <w:t>/06/2019</w:t>
      </w:r>
    </w:p>
    <w:p w:rsidR="00560EC9" w:rsidRDefault="00560EC9" w:rsidP="00560EC9">
      <w:pPr>
        <w:tabs>
          <w:tab w:val="left" w:pos="851"/>
          <w:tab w:val="left" w:pos="1560"/>
          <w:tab w:val="left" w:pos="6804"/>
        </w:tabs>
      </w:pPr>
    </w:p>
    <w:p w:rsidR="00560EC9" w:rsidRDefault="00560EC9" w:rsidP="00560EC9">
      <w:pPr>
        <w:tabs>
          <w:tab w:val="left" w:pos="851"/>
          <w:tab w:val="left" w:pos="1560"/>
          <w:tab w:val="left" w:pos="6804"/>
        </w:tabs>
      </w:pPr>
      <w:r>
        <w:t xml:space="preserve">Circ. </w:t>
      </w:r>
    </w:p>
    <w:p w:rsidR="00560EC9" w:rsidRDefault="00560EC9" w:rsidP="00560EC9">
      <w:pPr>
        <w:tabs>
          <w:tab w:val="left" w:pos="851"/>
          <w:tab w:val="left" w:pos="1560"/>
          <w:tab w:val="left" w:pos="6804"/>
        </w:tabs>
      </w:pPr>
    </w:p>
    <w:p w:rsidR="00560EC9" w:rsidRDefault="00560EC9" w:rsidP="00560EC9">
      <w:pPr>
        <w:tabs>
          <w:tab w:val="left" w:pos="851"/>
          <w:tab w:val="left" w:pos="1560"/>
          <w:tab w:val="left" w:pos="6804"/>
        </w:tabs>
      </w:pPr>
    </w:p>
    <w:p w:rsidR="00560EC9" w:rsidRDefault="00560EC9" w:rsidP="00560EC9">
      <w:pPr>
        <w:tabs>
          <w:tab w:val="left" w:pos="851"/>
          <w:tab w:val="left" w:pos="1560"/>
          <w:tab w:val="left" w:pos="6804"/>
        </w:tabs>
        <w:jc w:val="right"/>
      </w:pPr>
      <w:r>
        <w:t xml:space="preserve">Ai docenti dell’Istituto </w:t>
      </w:r>
      <w:r>
        <w:br/>
        <w:t xml:space="preserve">All’albo della scuola </w:t>
      </w:r>
    </w:p>
    <w:p w:rsidR="00560EC9" w:rsidRDefault="00560EC9" w:rsidP="00560EC9">
      <w:pPr>
        <w:tabs>
          <w:tab w:val="left" w:pos="851"/>
          <w:tab w:val="left" w:pos="1560"/>
          <w:tab w:val="left" w:pos="6804"/>
        </w:tabs>
      </w:pPr>
    </w:p>
    <w:p w:rsidR="00560EC9" w:rsidRDefault="00560EC9" w:rsidP="00560EC9">
      <w:pPr>
        <w:tabs>
          <w:tab w:val="left" w:pos="851"/>
          <w:tab w:val="left" w:pos="1560"/>
          <w:tab w:val="left" w:pos="6804"/>
        </w:tabs>
      </w:pPr>
    </w:p>
    <w:p w:rsidR="00560EC9" w:rsidRDefault="00560EC9" w:rsidP="00560EC9">
      <w:pPr>
        <w:tabs>
          <w:tab w:val="left" w:pos="851"/>
          <w:tab w:val="left" w:pos="1560"/>
          <w:tab w:val="left" w:pos="6804"/>
        </w:tabs>
      </w:pPr>
      <w:r>
        <w:t>OGGETTO: Bonus premiale a.s. 2018/2019</w:t>
      </w:r>
      <w:r>
        <w:br/>
      </w:r>
    </w:p>
    <w:p w:rsidR="00560EC9" w:rsidRDefault="00560EC9" w:rsidP="00560EC9">
      <w:pPr>
        <w:tabs>
          <w:tab w:val="left" w:pos="851"/>
          <w:tab w:val="left" w:pos="1560"/>
          <w:tab w:val="left" w:pos="6804"/>
        </w:tabs>
      </w:pPr>
    </w:p>
    <w:p w:rsidR="00560EC9" w:rsidRDefault="00560EC9" w:rsidP="00560EC9">
      <w:pPr>
        <w:tabs>
          <w:tab w:val="left" w:pos="851"/>
          <w:tab w:val="left" w:pos="1560"/>
          <w:tab w:val="left" w:pos="68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80921">
        <w:rPr>
          <w:sz w:val="24"/>
          <w:szCs w:val="24"/>
        </w:rPr>
        <w:t xml:space="preserve">Si comunica che nell’area docenti sarà disponibile a partire dal </w:t>
      </w:r>
      <w:r w:rsidR="001C0D7D">
        <w:rPr>
          <w:b/>
          <w:sz w:val="24"/>
          <w:szCs w:val="24"/>
        </w:rPr>
        <w:t>1 luglio</w:t>
      </w:r>
      <w:r w:rsidRPr="00467F32">
        <w:rPr>
          <w:b/>
          <w:sz w:val="24"/>
          <w:szCs w:val="24"/>
        </w:rPr>
        <w:t xml:space="preserve"> 2019</w:t>
      </w:r>
      <w:r w:rsidRPr="00480921">
        <w:rPr>
          <w:sz w:val="24"/>
          <w:szCs w:val="24"/>
        </w:rPr>
        <w:t xml:space="preserve"> la tabella con indicatori e criteri </w:t>
      </w:r>
      <w:r>
        <w:rPr>
          <w:sz w:val="24"/>
          <w:szCs w:val="24"/>
        </w:rPr>
        <w:t>aggiornati</w:t>
      </w:r>
      <w:r w:rsidRPr="00480921">
        <w:rPr>
          <w:sz w:val="24"/>
          <w:szCs w:val="24"/>
        </w:rPr>
        <w:t xml:space="preserve"> dal Comitato di Valutazione, per premiare la qualità del lavoro dei docenti, come previsto dalla L. 107/2015</w:t>
      </w:r>
      <w:r>
        <w:rPr>
          <w:sz w:val="24"/>
          <w:szCs w:val="24"/>
        </w:rPr>
        <w:t>.</w:t>
      </w:r>
      <w:r w:rsidRPr="00480921">
        <w:rPr>
          <w:sz w:val="24"/>
          <w:szCs w:val="24"/>
        </w:rPr>
        <w:t xml:space="preserve"> </w:t>
      </w:r>
    </w:p>
    <w:p w:rsidR="00560EC9" w:rsidRDefault="00560EC9" w:rsidP="00560EC9">
      <w:pPr>
        <w:tabs>
          <w:tab w:val="left" w:pos="851"/>
          <w:tab w:val="left" w:pos="1560"/>
          <w:tab w:val="left" w:pos="6804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80921">
        <w:rPr>
          <w:sz w:val="24"/>
          <w:szCs w:val="24"/>
        </w:rPr>
        <w:t xml:space="preserve">I docenti interessati, con contratto </w:t>
      </w:r>
      <w:r w:rsidRPr="00467F32">
        <w:rPr>
          <w:sz w:val="24"/>
          <w:szCs w:val="24"/>
        </w:rPr>
        <w:t>a tempo determinato e indeterminato</w:t>
      </w:r>
      <w:r w:rsidRPr="004809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che non siano incorsi in </w:t>
      </w:r>
      <w:r w:rsidRPr="00480921">
        <w:rPr>
          <w:sz w:val="24"/>
          <w:szCs w:val="24"/>
        </w:rPr>
        <w:t xml:space="preserve"> azioni disciplinari con sanzioni erogate nel corso dell'anno scolastico di riferimento, potranno compilare la tabella allegata, comprensiva di dichiara</w:t>
      </w:r>
      <w:r>
        <w:rPr>
          <w:sz w:val="24"/>
          <w:szCs w:val="24"/>
        </w:rPr>
        <w:t xml:space="preserve">zione personale, ed inviarla </w:t>
      </w:r>
      <w:r w:rsidRPr="00480921">
        <w:rPr>
          <w:sz w:val="24"/>
          <w:szCs w:val="24"/>
        </w:rPr>
        <w:t xml:space="preserve"> in formato .pdf, </w:t>
      </w:r>
      <w:r>
        <w:rPr>
          <w:sz w:val="24"/>
          <w:szCs w:val="24"/>
        </w:rPr>
        <w:t xml:space="preserve">oppure </w:t>
      </w:r>
      <w:r w:rsidRPr="00480921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formato </w:t>
      </w:r>
      <w:r w:rsidRPr="00480921">
        <w:rPr>
          <w:sz w:val="24"/>
          <w:szCs w:val="24"/>
        </w:rPr>
        <w:t xml:space="preserve">.xls (excel) </w:t>
      </w:r>
      <w:r w:rsidRPr="00467F32">
        <w:rPr>
          <w:b/>
          <w:sz w:val="24"/>
          <w:szCs w:val="24"/>
        </w:rPr>
        <w:t>ESCLUSIVAMENTE</w:t>
      </w:r>
      <w:r>
        <w:rPr>
          <w:sz w:val="24"/>
          <w:szCs w:val="24"/>
        </w:rPr>
        <w:t xml:space="preserve"> </w:t>
      </w:r>
      <w:r w:rsidRPr="00480921">
        <w:rPr>
          <w:sz w:val="24"/>
          <w:szCs w:val="24"/>
        </w:rPr>
        <w:t xml:space="preserve">a </w:t>
      </w:r>
      <w:r w:rsidRPr="00467F32">
        <w:rPr>
          <w:sz w:val="24"/>
          <w:szCs w:val="24"/>
          <w:u w:val="single"/>
        </w:rPr>
        <w:t>tric815008@istruzione.it</w:t>
      </w:r>
      <w:r>
        <w:rPr>
          <w:sz w:val="24"/>
          <w:szCs w:val="24"/>
        </w:rPr>
        <w:t xml:space="preserve"> , </w:t>
      </w:r>
      <w:r w:rsidRPr="00467F32">
        <w:rPr>
          <w:b/>
          <w:sz w:val="24"/>
          <w:szCs w:val="24"/>
        </w:rPr>
        <w:t xml:space="preserve">entro il </w:t>
      </w:r>
      <w:r w:rsidR="001C0D7D">
        <w:rPr>
          <w:b/>
          <w:sz w:val="24"/>
          <w:szCs w:val="24"/>
        </w:rPr>
        <w:t>15 luglio</w:t>
      </w:r>
      <w:r w:rsidRPr="00467F32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.</w:t>
      </w:r>
    </w:p>
    <w:p w:rsidR="00560EC9" w:rsidRDefault="00560EC9" w:rsidP="00560EC9">
      <w:pPr>
        <w:tabs>
          <w:tab w:val="left" w:pos="851"/>
          <w:tab w:val="left" w:pos="1560"/>
          <w:tab w:val="left" w:pos="68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Gli allegati potranno essere inviati contestualmente in formato digitale, oppure, </w:t>
      </w:r>
      <w:r w:rsidRPr="00480921">
        <w:rPr>
          <w:sz w:val="24"/>
          <w:szCs w:val="24"/>
        </w:rPr>
        <w:t xml:space="preserve"> </w:t>
      </w:r>
      <w:r>
        <w:rPr>
          <w:sz w:val="24"/>
          <w:szCs w:val="24"/>
        </w:rPr>
        <w:t>entro la settimana successiva, consegnati</w:t>
      </w:r>
      <w:r w:rsidRPr="00480921">
        <w:rPr>
          <w:sz w:val="24"/>
          <w:szCs w:val="24"/>
        </w:rPr>
        <w:t xml:space="preserve"> in segreteria in formato cartaceo, o scansionati</w:t>
      </w:r>
      <w:r>
        <w:rPr>
          <w:sz w:val="24"/>
          <w:szCs w:val="24"/>
        </w:rPr>
        <w:t xml:space="preserve"> e inviati allo stesso indirizzo.</w:t>
      </w:r>
      <w:r w:rsidRPr="0048092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480921">
        <w:rPr>
          <w:sz w:val="24"/>
          <w:szCs w:val="24"/>
        </w:rPr>
        <w:t xml:space="preserve">Potranno accedere al bonus i docenti che nella compilazione della tabella raggiungeranno i seguenti punteggi: </w:t>
      </w:r>
    </w:p>
    <w:p w:rsidR="001C0D7D" w:rsidRPr="001C0D7D" w:rsidRDefault="001C0D7D" w:rsidP="00560EC9">
      <w:pPr>
        <w:tabs>
          <w:tab w:val="left" w:pos="851"/>
          <w:tab w:val="left" w:pos="1560"/>
          <w:tab w:val="left" w:pos="6804"/>
        </w:tabs>
        <w:spacing w:line="276" w:lineRule="auto"/>
        <w:rPr>
          <w:sz w:val="24"/>
          <w:szCs w:val="24"/>
        </w:rPr>
      </w:pPr>
      <w:r w:rsidRPr="001C0D7D">
        <w:rPr>
          <w:b/>
          <w:sz w:val="24"/>
          <w:szCs w:val="24"/>
        </w:rPr>
        <w:t>opzione 1</w:t>
      </w:r>
      <w:r>
        <w:rPr>
          <w:sz w:val="24"/>
          <w:szCs w:val="24"/>
        </w:rPr>
        <w:t>: accederanno automaticamente (senza necessità di punteggio) i docenti appartenenti all’area C Sezione 1</w:t>
      </w:r>
    </w:p>
    <w:p w:rsidR="00560EC9" w:rsidRDefault="001C0D7D" w:rsidP="00560EC9">
      <w:pPr>
        <w:tabs>
          <w:tab w:val="left" w:pos="851"/>
          <w:tab w:val="left" w:pos="1560"/>
          <w:tab w:val="left" w:pos="6804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opzione 2</w:t>
      </w:r>
      <w:r w:rsidR="00560EC9" w:rsidRPr="00480921">
        <w:rPr>
          <w:sz w:val="24"/>
          <w:szCs w:val="24"/>
        </w:rPr>
        <w:t>: 40% (30% infanzia) del punteggio minimo nella sezione A/B, cor</w:t>
      </w:r>
      <w:r w:rsidR="00560EC9">
        <w:rPr>
          <w:sz w:val="24"/>
          <w:szCs w:val="24"/>
        </w:rPr>
        <w:t>rispondenti rispettivamente a 13 e 10</w:t>
      </w:r>
      <w:r w:rsidR="00560EC9" w:rsidRPr="00480921">
        <w:rPr>
          <w:sz w:val="24"/>
          <w:szCs w:val="24"/>
        </w:rPr>
        <w:t xml:space="preserve"> punti; </w:t>
      </w:r>
    </w:p>
    <w:p w:rsidR="00560EC9" w:rsidRDefault="001C0D7D" w:rsidP="00560EC9">
      <w:pPr>
        <w:tabs>
          <w:tab w:val="left" w:pos="851"/>
          <w:tab w:val="left" w:pos="1560"/>
          <w:tab w:val="left" w:pos="6804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opzione 3</w:t>
      </w:r>
      <w:r w:rsidR="00560EC9" w:rsidRPr="00480921">
        <w:rPr>
          <w:sz w:val="24"/>
          <w:szCs w:val="24"/>
        </w:rPr>
        <w:t>: 20% (15% infanzia) del punteggio minimo nella sezione A/B, co</w:t>
      </w:r>
      <w:r w:rsidR="00560EC9">
        <w:rPr>
          <w:sz w:val="24"/>
          <w:szCs w:val="24"/>
        </w:rPr>
        <w:t>rrispondenti rispettivamente a 7 e 5</w:t>
      </w:r>
      <w:r w:rsidR="00560EC9" w:rsidRPr="00480921">
        <w:rPr>
          <w:sz w:val="24"/>
          <w:szCs w:val="24"/>
        </w:rPr>
        <w:t xml:space="preserve"> punti + 25% nel</w:t>
      </w:r>
      <w:r w:rsidR="00560EC9">
        <w:rPr>
          <w:sz w:val="24"/>
          <w:szCs w:val="24"/>
        </w:rPr>
        <w:t>la sezione C</w:t>
      </w:r>
      <w:r>
        <w:rPr>
          <w:sz w:val="24"/>
          <w:szCs w:val="24"/>
        </w:rPr>
        <w:t xml:space="preserve"> ( Sezione 2 e 3), corrispondente a 9</w:t>
      </w:r>
      <w:r w:rsidR="00560EC9" w:rsidRPr="00480921">
        <w:rPr>
          <w:sz w:val="24"/>
          <w:szCs w:val="24"/>
        </w:rPr>
        <w:t xml:space="preserve"> punti. </w:t>
      </w:r>
    </w:p>
    <w:p w:rsidR="00560EC9" w:rsidRDefault="00560EC9" w:rsidP="00560EC9">
      <w:pPr>
        <w:tabs>
          <w:tab w:val="left" w:pos="851"/>
          <w:tab w:val="left" w:pos="1560"/>
          <w:tab w:val="left" w:pos="68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80921">
        <w:rPr>
          <w:sz w:val="24"/>
          <w:szCs w:val="24"/>
        </w:rPr>
        <w:t xml:space="preserve">Per i docenti che avranno accesso con entrambe le opzioni verrà considerata quella con maggior punteggio. </w:t>
      </w:r>
    </w:p>
    <w:p w:rsidR="005851C2" w:rsidRPr="00560EC9" w:rsidRDefault="00560EC9" w:rsidP="00560EC9">
      <w:pPr>
        <w:tabs>
          <w:tab w:val="left" w:pos="851"/>
          <w:tab w:val="left" w:pos="1560"/>
          <w:tab w:val="left" w:pos="68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80921">
        <w:rPr>
          <w:sz w:val="24"/>
          <w:szCs w:val="24"/>
        </w:rPr>
        <w:t>Il DS a suo giudizio potrà accertare la veridicità di quanto dichiarato nella scheda e la coerenza della documentazione presen</w:t>
      </w:r>
      <w:r>
        <w:rPr>
          <w:sz w:val="24"/>
          <w:szCs w:val="24"/>
        </w:rPr>
        <w:t>te.</w:t>
      </w:r>
    </w:p>
    <w:p w:rsidR="005851C2" w:rsidRDefault="005851C2" w:rsidP="005851C2">
      <w:pPr>
        <w:ind w:firstLine="426"/>
        <w:jc w:val="center"/>
        <w:rPr>
          <w:rFonts w:ascii="Tahoma" w:hAnsi="Tahoma" w:cs="Tahoma"/>
        </w:rPr>
      </w:pPr>
    </w:p>
    <w:p w:rsidR="005851C2" w:rsidRDefault="005851C2" w:rsidP="00EE5FF9">
      <w:pPr>
        <w:rPr>
          <w:rFonts w:ascii="Tahoma" w:hAnsi="Tahoma" w:cs="Tahoma"/>
        </w:rPr>
      </w:pPr>
    </w:p>
    <w:p w:rsidR="005851C2" w:rsidRDefault="005851C2" w:rsidP="005851C2">
      <w:pPr>
        <w:ind w:firstLine="426"/>
        <w:jc w:val="center"/>
        <w:rPr>
          <w:rFonts w:ascii="Tahoma" w:hAnsi="Tahoma" w:cs="Tahoma"/>
        </w:rPr>
      </w:pPr>
    </w:p>
    <w:p w:rsidR="005851C2" w:rsidRDefault="005851C2" w:rsidP="00560EC9">
      <w:pPr>
        <w:rPr>
          <w:rFonts w:ascii="Tahoma" w:hAnsi="Tahoma" w:cs="Tahoma"/>
        </w:rPr>
      </w:pPr>
    </w:p>
    <w:p w:rsidR="005851C2" w:rsidRPr="00F6043E" w:rsidRDefault="005851C2" w:rsidP="005851C2">
      <w:pPr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</w:t>
      </w:r>
      <w:r w:rsidRPr="00F6043E">
        <w:rPr>
          <w:rFonts w:ascii="Tahoma" w:hAnsi="Tahoma" w:cs="Tahoma"/>
        </w:rPr>
        <w:t>IL DIRIGENTE SCOLASTICO</w:t>
      </w:r>
    </w:p>
    <w:p w:rsidR="005851C2" w:rsidRPr="00F6043E" w:rsidRDefault="005851C2" w:rsidP="005851C2">
      <w:pPr>
        <w:tabs>
          <w:tab w:val="center" w:pos="6804"/>
        </w:tabs>
        <w:rPr>
          <w:rFonts w:ascii="Tahoma" w:hAnsi="Tahoma" w:cs="Tahoma"/>
        </w:rPr>
      </w:pPr>
      <w:r w:rsidRPr="00F6043E">
        <w:rPr>
          <w:rFonts w:ascii="Tahoma" w:hAnsi="Tahoma" w:cs="Tahoma"/>
        </w:rPr>
        <w:tab/>
        <w:t>Dott.ssa Cristina MARAVALLE</w:t>
      </w:r>
    </w:p>
    <w:p w:rsidR="005851C2" w:rsidRPr="00F6043E" w:rsidRDefault="005851C2" w:rsidP="005851C2">
      <w:pPr>
        <w:tabs>
          <w:tab w:val="center" w:pos="6804"/>
        </w:tabs>
        <w:rPr>
          <w:rFonts w:ascii="Tahoma" w:hAnsi="Tahoma" w:cs="Tahoma"/>
        </w:rPr>
      </w:pPr>
      <w:r w:rsidRPr="00F6043E">
        <w:rPr>
          <w:rFonts w:ascii="Tahoma" w:hAnsi="Tahoma" w:cs="Tahoma"/>
        </w:rPr>
        <w:tab/>
        <w:t>Firma autografa sostituita a mezzo stampa,</w:t>
      </w:r>
    </w:p>
    <w:p w:rsidR="0039502C" w:rsidRPr="00EE5FF9" w:rsidRDefault="005851C2" w:rsidP="00EE5FF9">
      <w:pPr>
        <w:tabs>
          <w:tab w:val="center" w:pos="6804"/>
        </w:tabs>
        <w:rPr>
          <w:rFonts w:ascii="Tahoma" w:hAnsi="Tahoma" w:cs="Tahoma"/>
        </w:rPr>
      </w:pPr>
      <w:r w:rsidRPr="00F6043E">
        <w:rPr>
          <w:rFonts w:ascii="Tahoma" w:hAnsi="Tahoma" w:cs="Tahoma"/>
        </w:rPr>
        <w:tab/>
        <w:t>ai sensi dell’art. 3, comma 2 del D.Lgs. n. 39/1993</w:t>
      </w:r>
    </w:p>
    <w:sectPr w:rsidR="0039502C" w:rsidRPr="00EE5FF9" w:rsidSect="00530AF7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13" w:rsidRDefault="00926C13" w:rsidP="00710658">
      <w:r>
        <w:separator/>
      </w:r>
    </w:p>
  </w:endnote>
  <w:endnote w:type="continuationSeparator" w:id="0">
    <w:p w:rsidR="00926C13" w:rsidRDefault="00926C13" w:rsidP="0071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13" w:rsidRDefault="00926C13" w:rsidP="00710658">
      <w:r>
        <w:separator/>
      </w:r>
    </w:p>
  </w:footnote>
  <w:footnote w:type="continuationSeparator" w:id="0">
    <w:p w:rsidR="00926C13" w:rsidRDefault="00926C13" w:rsidP="0071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58" w:rsidRDefault="00C77C0B" w:rsidP="00710658">
    <w:pPr>
      <w:pStyle w:val="Intestazione"/>
      <w:tabs>
        <w:tab w:val="clear" w:pos="4819"/>
        <w:tab w:val="clear" w:pos="9638"/>
        <w:tab w:val="left" w:pos="4170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15pt;margin-top:-25.5pt;width:482.7pt;height:106.7pt;z-index:251657728" filled="t">
          <v:imagedata r:id="rId1" o:title=""/>
        </v:shape>
        <o:OLEObject Type="Embed" ProgID="Word.Document.12" ShapeID="_x0000_s2049" DrawAspect="Content" ObjectID="_1623484768" r:id="rId2"/>
      </w:pict>
    </w: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  <w:p w:rsidR="00710658" w:rsidRDefault="00710658" w:rsidP="00710658">
    <w:pPr>
      <w:pStyle w:val="Intestazione"/>
      <w:tabs>
        <w:tab w:val="clear" w:pos="4819"/>
        <w:tab w:val="clear" w:pos="9638"/>
        <w:tab w:val="left" w:pos="41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D9C"/>
    <w:multiLevelType w:val="hybridMultilevel"/>
    <w:tmpl w:val="1EBA4C56"/>
    <w:lvl w:ilvl="0" w:tplc="DEF4D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7246"/>
    <w:multiLevelType w:val="hybridMultilevel"/>
    <w:tmpl w:val="BCD25B18"/>
    <w:lvl w:ilvl="0" w:tplc="103AE8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9C595F"/>
    <w:multiLevelType w:val="hybridMultilevel"/>
    <w:tmpl w:val="BCD25B18"/>
    <w:lvl w:ilvl="0" w:tplc="103AE8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0658"/>
    <w:rsid w:val="00010F83"/>
    <w:rsid w:val="000169A6"/>
    <w:rsid w:val="00060D64"/>
    <w:rsid w:val="000714A1"/>
    <w:rsid w:val="000903CD"/>
    <w:rsid w:val="000A2E9A"/>
    <w:rsid w:val="00121ADB"/>
    <w:rsid w:val="001547F7"/>
    <w:rsid w:val="001849CD"/>
    <w:rsid w:val="001C0D7D"/>
    <w:rsid w:val="001C79DE"/>
    <w:rsid w:val="002A295F"/>
    <w:rsid w:val="002E7BC8"/>
    <w:rsid w:val="00334233"/>
    <w:rsid w:val="0039502C"/>
    <w:rsid w:val="003B0C1D"/>
    <w:rsid w:val="004060D8"/>
    <w:rsid w:val="004D5DBC"/>
    <w:rsid w:val="00530AF7"/>
    <w:rsid w:val="00560EC9"/>
    <w:rsid w:val="005851C2"/>
    <w:rsid w:val="005A77FB"/>
    <w:rsid w:val="00680C32"/>
    <w:rsid w:val="00710658"/>
    <w:rsid w:val="007638BE"/>
    <w:rsid w:val="0077506B"/>
    <w:rsid w:val="007C4594"/>
    <w:rsid w:val="007D512F"/>
    <w:rsid w:val="008B4D0A"/>
    <w:rsid w:val="00926C13"/>
    <w:rsid w:val="00960E2C"/>
    <w:rsid w:val="00966F81"/>
    <w:rsid w:val="00A01E3F"/>
    <w:rsid w:val="00A036F7"/>
    <w:rsid w:val="00AD2B94"/>
    <w:rsid w:val="00AE5168"/>
    <w:rsid w:val="00B05BF2"/>
    <w:rsid w:val="00BB1A05"/>
    <w:rsid w:val="00C7447F"/>
    <w:rsid w:val="00C77C0B"/>
    <w:rsid w:val="00CA7826"/>
    <w:rsid w:val="00DC6C32"/>
    <w:rsid w:val="00E7124C"/>
    <w:rsid w:val="00E820CD"/>
    <w:rsid w:val="00EB6216"/>
    <w:rsid w:val="00EE5FF9"/>
    <w:rsid w:val="00EF38B6"/>
    <w:rsid w:val="00F3596E"/>
    <w:rsid w:val="00F71A08"/>
    <w:rsid w:val="00FA62A1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8B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658"/>
  </w:style>
  <w:style w:type="paragraph" w:styleId="Pidipagina">
    <w:name w:val="footer"/>
    <w:basedOn w:val="Normale"/>
    <w:link w:val="PidipaginaCarattere"/>
    <w:uiPriority w:val="99"/>
    <w:semiHidden/>
    <w:unhideWhenUsed/>
    <w:rsid w:val="00710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0658"/>
  </w:style>
  <w:style w:type="paragraph" w:styleId="Paragrafoelenco">
    <w:name w:val="List Paragraph"/>
    <w:basedOn w:val="Normale"/>
    <w:uiPriority w:val="34"/>
    <w:qFormat/>
    <w:rsid w:val="0077506B"/>
    <w:pPr>
      <w:ind w:left="720"/>
      <w:contextualSpacing/>
    </w:pPr>
  </w:style>
  <w:style w:type="paragraph" w:customStyle="1" w:styleId="Testocommento1">
    <w:name w:val="Testo commento1"/>
    <w:basedOn w:val="Normale"/>
    <w:rsid w:val="005851C2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i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B93C-A08E-4F32-895A-2B3A3B1C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utente</cp:lastModifiedBy>
  <cp:revision>2</cp:revision>
  <cp:lastPrinted>2019-07-01T09:08:00Z</cp:lastPrinted>
  <dcterms:created xsi:type="dcterms:W3CDTF">2019-07-01T09:13:00Z</dcterms:created>
  <dcterms:modified xsi:type="dcterms:W3CDTF">2019-07-01T09:13:00Z</dcterms:modified>
</cp:coreProperties>
</file>